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4DCB4B9C" w:rsidR="000E3747" w:rsidRPr="00363836" w:rsidRDefault="00374BD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Laboratori di colloquio clinico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838C8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66585">
        <w:t>18</w:t>
      </w:r>
      <w:r w:rsidR="00374BD5">
        <w:t>,2</w:t>
      </w:r>
    </w:p>
    <w:p w14:paraId="5D0AEADF" w14:textId="120BF1C9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374BD5">
        <w:t>di competenza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1B14591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76A9DDA1" w14:textId="24128FAD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della Facoltà di Psicologia</w:t>
      </w:r>
      <w:r w:rsidR="00374BD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0D9B558F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374BD5">
        <w:t>in aula,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65DCAC6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Spesso ci si addentra nella professione senza aver sperimentato in prima persona l’esperienza di un colloquio clinico, facilitante ed empatico. </w:t>
      </w:r>
    </w:p>
    <w:p w14:paraId="7738CB98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 laboratori sono pensati per chi si appresta a iniziare la professione di psicologo. </w:t>
      </w:r>
    </w:p>
    <w:p w14:paraId="58E772DD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Tutti i partecipanti avranno modo di sperimentarsi sia nel ruolo di cliente che di terapeuta oltre che di osservatore del processo. </w:t>
      </w:r>
    </w:p>
    <w:p w14:paraId="422E70CF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Le esperienze pratiche verranno supportate da feedback da parte della docente e da una parte formativa sull’ascolto attivo e sulla buona conduzione e gestione del colloquio.</w:t>
      </w:r>
    </w:p>
    <w:p w14:paraId="66125B76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Il Corso si svolgerà in aula, a Milano, nei pressi della Stazione Centrale, comoda da raggiungere con tutti i mezzi.</w:t>
      </w:r>
    </w:p>
    <w:p w14:paraId="694BAF15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Si alterneranno laboratori esperienziali in piccolo e grande gruppo e lezioni frontali.</w:t>
      </w:r>
    </w:p>
    <w:p w14:paraId="78E64A52" w14:textId="77777777" w:rsidR="00374BD5" w:rsidRDefault="00374BD5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5D175F" w14:textId="1DE1C243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3A17C622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Principale strumento di lavoro degli psicologi è il colloquio clinico. Saper condurre e gestire il colloquio permette di creare una relazione efficace coi proprio pazienti, base indispensabile per il raggiungimento degli obiettivi clinici. </w:t>
      </w:r>
    </w:p>
    <w:p w14:paraId="3D18E3CA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 laboratori di colloquio sono pensati e strutturati per permettere al saper fare di consolidare le conoscenze teoriche acquisite negli anni di formazione universitaria, spesso non sufficientemente implementate dall’apprendimento esperienziale.</w:t>
      </w:r>
    </w:p>
    <w:p w14:paraId="7EE78343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 xml:space="preserve">Gli allievi apprenderanno, all’interno della cornice teorica dell’ascolto attivo e della gestione del colloquio di matrice umanistico - </w:t>
      </w:r>
      <w:proofErr w:type="spellStart"/>
      <w:r w:rsidRPr="00374BD5">
        <w:rPr>
          <w:rFonts w:cs="Libel Suit"/>
          <w:color w:val="000000"/>
          <w:sz w:val="23"/>
          <w:szCs w:val="23"/>
        </w:rPr>
        <w:t>rogersiana</w:t>
      </w:r>
      <w:proofErr w:type="spellEnd"/>
      <w:r w:rsidRPr="00374BD5">
        <w:rPr>
          <w:rFonts w:cs="Libel Suit"/>
          <w:color w:val="000000"/>
          <w:sz w:val="23"/>
          <w:szCs w:val="23"/>
        </w:rPr>
        <w:t>, tecniche ma soprattutto modalità di conduzione del colloquio atte a favorire il contatto col mondo emotivo ed esperienziale del paziente. Attraverso l’esperienza, giocata nei tre ruoli di terapeuta, cliente e osservatore esterno del processo, gli allievi apprenderanno come gestire efficacemente un colloquio ma anche come osservare e valutare il processo comunicativo.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7FF4B920" w:rsidR="00BC5D44" w:rsidRDefault="00374BD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23 e 24 marzo 2024 – 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lastRenderedPageBreak/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C31F54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74BD5" w:rsidRPr="007B0F03">
          <w:rPr>
            <w:rStyle w:val="Collegamentoipertestuale"/>
          </w:rPr>
          <w:t>https://www.psicologilombardia.it/formazione/laboratori-di-colloquio-clinico</w:t>
        </w:r>
      </w:hyperlink>
      <w:r w:rsidR="00374BD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3075BF"/>
    <w:rsid w:val="0031730C"/>
    <w:rsid w:val="00363836"/>
    <w:rsid w:val="00374BD5"/>
    <w:rsid w:val="003E68C0"/>
    <w:rsid w:val="004D14A9"/>
    <w:rsid w:val="0056351A"/>
    <w:rsid w:val="00566585"/>
    <w:rsid w:val="005874A9"/>
    <w:rsid w:val="005D2869"/>
    <w:rsid w:val="00751B1C"/>
    <w:rsid w:val="00775944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laboratori-di-colloquio-cli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2023-10-02T13:34:00Z</dcterms:created>
  <dcterms:modified xsi:type="dcterms:W3CDTF">2023-10-02T13:36:00Z</dcterms:modified>
</cp:coreProperties>
</file>