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3606" w14:textId="77777777" w:rsidR="00637E06" w:rsidRPr="00637E06" w:rsidRDefault="00637E06" w:rsidP="00637E06">
      <w:pPr>
        <w:shd w:val="clear" w:color="auto" w:fill="F8F8F8"/>
        <w:spacing w:before="375" w:after="150" w:line="240" w:lineRule="auto"/>
        <w:outlineLvl w:val="2"/>
        <w:rPr>
          <w:rFonts w:ascii="Poppins" w:eastAsia="Times New Roman" w:hAnsi="Poppins" w:cs="Poppins"/>
          <w:b/>
          <w:bCs/>
          <w:color w:val="FF0000"/>
          <w:sz w:val="27"/>
          <w:szCs w:val="27"/>
          <w:lang w:eastAsia="it-IT"/>
        </w:rPr>
      </w:pPr>
      <w:r w:rsidRPr="00637E06">
        <w:rPr>
          <w:rFonts w:ascii="Poppins" w:eastAsia="Times New Roman" w:hAnsi="Poppins" w:cs="Poppins"/>
          <w:b/>
          <w:bCs/>
          <w:color w:val="FF0000"/>
          <w:sz w:val="27"/>
          <w:szCs w:val="27"/>
          <w:lang w:eastAsia="it-IT"/>
        </w:rPr>
        <w:t>Scuola di Alta Formazione in Neuropsicologia del Benessere</w:t>
      </w:r>
    </w:p>
    <w:p w14:paraId="19B17DEB" w14:textId="1EFA8B19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493863E2" w14:textId="31FF882C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C16519">
        <w:t>1</w:t>
      </w:r>
      <w:r w:rsidR="00637E06">
        <w:t>30</w:t>
      </w:r>
    </w:p>
    <w:p w14:paraId="135CA1D5" w14:textId="29A47B33" w:rsidR="000E3747" w:rsidRDefault="000E3747">
      <w:r w:rsidRPr="000E3747">
        <w:rPr>
          <w:u w:val="single"/>
        </w:rPr>
        <w:t>Attestato</w:t>
      </w:r>
      <w:r>
        <w:t xml:space="preserve">: </w:t>
      </w:r>
      <w:r w:rsidR="00637E06">
        <w:t>Neuropsicologo del Benessere</w:t>
      </w:r>
    </w:p>
    <w:p w14:paraId="56133FAD" w14:textId="5EB928E9" w:rsidR="009F7B73" w:rsidRPr="00637E06" w:rsidRDefault="000E3747" w:rsidP="009F7B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637E06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Destinatari: </w:t>
      </w:r>
    </w:p>
    <w:p w14:paraId="3AEFC96E" w14:textId="77777777" w:rsidR="00637E06" w:rsidRPr="00637E06" w:rsidRDefault="00637E06" w:rsidP="00637E06">
      <w:pPr>
        <w:spacing w:after="0" w:line="240" w:lineRule="auto"/>
        <w:jc w:val="both"/>
      </w:pPr>
      <w:r w:rsidRPr="00637E06">
        <w:t>Alla Scuola di Alta Formazione possono accedere:</w:t>
      </w:r>
    </w:p>
    <w:p w14:paraId="1C0F6165" w14:textId="77777777" w:rsidR="00637E06" w:rsidRPr="00637E06" w:rsidRDefault="00637E06" w:rsidP="00637E06">
      <w:pPr>
        <w:spacing w:after="0" w:line="240" w:lineRule="auto"/>
        <w:jc w:val="both"/>
      </w:pPr>
      <w:r w:rsidRPr="00637E06">
        <w:t>- Laureati e Laureandi in Psicologia;</w:t>
      </w:r>
    </w:p>
    <w:p w14:paraId="151830C4" w14:textId="77777777" w:rsidR="00637E06" w:rsidRPr="00637E06" w:rsidRDefault="00637E06" w:rsidP="00637E06">
      <w:pPr>
        <w:spacing w:after="0" w:line="240" w:lineRule="auto"/>
        <w:jc w:val="both"/>
      </w:pPr>
      <w:r w:rsidRPr="00637E06">
        <w:t>- Laureati in Medicina e Chirurgia, con specializzazione in Neuropsichiatria infantile, Neurologia e Psichiatria.</w:t>
      </w:r>
    </w:p>
    <w:p w14:paraId="680CECCB" w14:textId="77777777" w:rsidR="00C16519" w:rsidRDefault="00C16519"/>
    <w:p w14:paraId="4F6E723B" w14:textId="66C2F062" w:rsidR="000E3747" w:rsidRDefault="000E3747">
      <w:r w:rsidRPr="000E3747">
        <w:rPr>
          <w:u w:val="single"/>
        </w:rPr>
        <w:t>Modalità di erogazione</w:t>
      </w:r>
      <w:r>
        <w:t xml:space="preserve">: </w:t>
      </w:r>
    </w:p>
    <w:p w14:paraId="74262987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La formazione è suddivisa in un primo modulo interamente in modalità webinar online, in diretta, ed un secondo modulo con possibilità di scegliere se partecipare in aula in presenza oppure online in diretta.</w:t>
      </w:r>
    </w:p>
    <w:p w14:paraId="77141407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Secondo quanto indicato nel calendario, saranno inoltre resi disponibili, durante lo svolgimento del corso, tre corsi e-learning di approfondimento su temi specifici quali il Counseling psicologico, la Psicologia Positiva e la Mindfulness. La partecipazione a tali corsi è compresa nel prezzo della Scuola ed è obbligatoria ai fini del completamento della formazione.</w:t>
      </w:r>
    </w:p>
    <w:p w14:paraId="585157A3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Ai 100 crediti ECM rilasciati dai due moduli della Scuola si aggiungono anche i crediti ECM rilasciati dai corsi e-learning, per un totale di 30 crediti ECM aggiuntivi.</w:t>
      </w:r>
    </w:p>
    <w:p w14:paraId="5B211AD2" w14:textId="77777777" w:rsidR="000E3747" w:rsidRDefault="000E3747"/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7129F325" w14:textId="77777777" w:rsidR="00637E06" w:rsidRPr="00637E06" w:rsidRDefault="00637E06" w:rsidP="00637E06">
      <w:pPr>
        <w:shd w:val="clear" w:color="auto" w:fill="FFFFFF"/>
        <w:spacing w:after="0" w:line="240" w:lineRule="auto"/>
        <w:jc w:val="both"/>
      </w:pPr>
      <w:r w:rsidRPr="00637E06">
        <w:t>La Scuola di Alta Formazione in Neuropsicologia del Benessere offre una formazione specialistica post-</w:t>
      </w:r>
      <w:proofErr w:type="spellStart"/>
      <w:r w:rsidRPr="00637E06">
        <w:t>lauream</w:t>
      </w:r>
      <w:proofErr w:type="spellEnd"/>
      <w:r w:rsidRPr="00637E06">
        <w:t xml:space="preserve"> sulle neuroscienze e sul loro sviluppo nell'ambito della psicologia del benessere, del training cognitivo e della performance.</w:t>
      </w:r>
    </w:p>
    <w:p w14:paraId="7161CF7E" w14:textId="77777777" w:rsidR="00637E06" w:rsidRPr="00637E06" w:rsidRDefault="00637E06" w:rsidP="00637E06">
      <w:pPr>
        <w:shd w:val="clear" w:color="auto" w:fill="FFFFFF"/>
        <w:spacing w:after="0" w:line="240" w:lineRule="auto"/>
        <w:jc w:val="both"/>
      </w:pPr>
      <w:r w:rsidRPr="00637E06">
        <w:t xml:space="preserve">La formazione ha un taglio estremamente pratico-esperienziale, con studio di casi, </w:t>
      </w:r>
      <w:proofErr w:type="spellStart"/>
      <w:r w:rsidRPr="00637E06">
        <w:t>role</w:t>
      </w:r>
      <w:proofErr w:type="spellEnd"/>
      <w:r w:rsidRPr="00637E06">
        <w:t xml:space="preserve"> playing ed esercitazioni su tecniche e strumenti.</w:t>
      </w:r>
    </w:p>
    <w:p w14:paraId="50621B1F" w14:textId="77777777" w:rsidR="00637E06" w:rsidRPr="00637E06" w:rsidRDefault="00637E06" w:rsidP="00637E06">
      <w:pPr>
        <w:shd w:val="clear" w:color="auto" w:fill="FFFFFF"/>
        <w:spacing w:after="0" w:line="240" w:lineRule="auto"/>
        <w:jc w:val="both"/>
      </w:pPr>
      <w:r w:rsidRPr="00637E06">
        <w:t>Il professionista psicologo acquisisce competenze attraverso un percorso unico nel suo genere e in Italia che gli consente di spendere fin da subito le competenze apprese, ottenendo inoltre l'attestato di NEUROPSICOLOGO DEL BENESSERE®, titolo registrato presso il Ministero (MISE) e acquisibile solo ed esclusivamente attraverso la formazione della Scuola.</w:t>
      </w:r>
    </w:p>
    <w:p w14:paraId="52BEAB2B" w14:textId="77777777" w:rsidR="009F7B73" w:rsidRDefault="009F7B73" w:rsidP="009F7B73">
      <w:pPr>
        <w:shd w:val="clear" w:color="auto" w:fill="FFFFFF"/>
        <w:spacing w:after="0" w:line="240" w:lineRule="auto"/>
        <w:jc w:val="both"/>
      </w:pPr>
    </w:p>
    <w:p w14:paraId="0C051012" w14:textId="73DF36E6" w:rsidR="009F7B73" w:rsidRPr="00C16519" w:rsidRDefault="009F7B73" w:rsidP="009F7B73">
      <w:pPr>
        <w:shd w:val="clear" w:color="auto" w:fill="FFFFFF"/>
        <w:spacing w:after="0" w:line="240" w:lineRule="auto"/>
        <w:jc w:val="both"/>
        <w:rPr>
          <w:u w:val="single"/>
        </w:rPr>
      </w:pPr>
      <w:r w:rsidRPr="00C16519">
        <w:rPr>
          <w:u w:val="single"/>
        </w:rPr>
        <w:t>Competenze acquisite:</w:t>
      </w:r>
    </w:p>
    <w:p w14:paraId="60E1BBC5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- Neuroscienze;</w:t>
      </w:r>
    </w:p>
    <w:p w14:paraId="4EED64CF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- Tecniche di studio e memoria;</w:t>
      </w:r>
    </w:p>
    <w:p w14:paraId="044136CA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- Counseling;</w:t>
      </w:r>
    </w:p>
    <w:p w14:paraId="54DF91D6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- Brain Training;</w:t>
      </w:r>
    </w:p>
    <w:p w14:paraId="1FEAB043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- Coaching;</w:t>
      </w:r>
    </w:p>
    <w:p w14:paraId="0978B4F0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- Biofeedback;</w:t>
      </w:r>
    </w:p>
    <w:p w14:paraId="76C2104F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- Neuroanatomia;</w:t>
      </w:r>
    </w:p>
    <w:p w14:paraId="0DF89E96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- Tecniche del rilassamento;</w:t>
      </w:r>
    </w:p>
    <w:p w14:paraId="15E8ABF3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- Psicofisiologia del benessere;</w:t>
      </w:r>
    </w:p>
    <w:p w14:paraId="1A193962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 xml:space="preserve">- Training </w:t>
      </w:r>
      <w:proofErr w:type="spellStart"/>
      <w:r w:rsidRPr="00637E06">
        <w:t>neurocognitivo</w:t>
      </w:r>
      <w:proofErr w:type="spellEnd"/>
      <w:r w:rsidRPr="00637E06">
        <w:t>;</w:t>
      </w:r>
    </w:p>
    <w:p w14:paraId="54BB2F9B" w14:textId="77777777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- Neuropsicologia del benessere applicata allo sport.</w:t>
      </w:r>
    </w:p>
    <w:p w14:paraId="091B6C60" w14:textId="4E4FCBF0" w:rsidR="00C16519" w:rsidRDefault="00C16519" w:rsidP="009F7B73">
      <w:pPr>
        <w:shd w:val="clear" w:color="auto" w:fill="FFFFFF"/>
        <w:spacing w:after="0" w:line="240" w:lineRule="auto"/>
        <w:jc w:val="both"/>
        <w:rPr>
          <w:u w:val="single"/>
        </w:rPr>
      </w:pPr>
    </w:p>
    <w:p w14:paraId="664F8529" w14:textId="13B460F8" w:rsidR="00637E06" w:rsidRDefault="00637E06" w:rsidP="009F7B73">
      <w:pPr>
        <w:shd w:val="clear" w:color="auto" w:fill="FFFFFF"/>
        <w:spacing w:after="0" w:line="240" w:lineRule="auto"/>
        <w:jc w:val="both"/>
        <w:rPr>
          <w:u w:val="single"/>
        </w:rPr>
      </w:pPr>
    </w:p>
    <w:p w14:paraId="09F8D33A" w14:textId="29CC1656" w:rsidR="00637E06" w:rsidRDefault="00637E06" w:rsidP="009F7B73">
      <w:pPr>
        <w:shd w:val="clear" w:color="auto" w:fill="FFFFFF"/>
        <w:spacing w:after="0" w:line="240" w:lineRule="auto"/>
        <w:jc w:val="both"/>
        <w:rPr>
          <w:u w:val="single"/>
        </w:rPr>
      </w:pPr>
    </w:p>
    <w:p w14:paraId="1581B8E9" w14:textId="77777777" w:rsidR="00637E06" w:rsidRDefault="00637E06" w:rsidP="009F7B73">
      <w:pPr>
        <w:shd w:val="clear" w:color="auto" w:fill="FFFFFF"/>
        <w:spacing w:after="0" w:line="240" w:lineRule="auto"/>
        <w:jc w:val="both"/>
        <w:rPr>
          <w:u w:val="single"/>
        </w:rPr>
      </w:pPr>
    </w:p>
    <w:p w14:paraId="1055BA91" w14:textId="77777777" w:rsidR="00637E06" w:rsidRPr="00637E06" w:rsidRDefault="00637E06" w:rsidP="00637E06">
      <w:pPr>
        <w:shd w:val="clear" w:color="auto" w:fill="FFFFFF"/>
        <w:spacing w:after="0" w:line="240" w:lineRule="auto"/>
        <w:rPr>
          <w:u w:val="single"/>
        </w:rPr>
      </w:pPr>
      <w:r w:rsidRPr="00637E06">
        <w:rPr>
          <w:u w:val="single"/>
        </w:rPr>
        <w:lastRenderedPageBreak/>
        <w:t>BORSA DI STUDIO</w:t>
      </w:r>
    </w:p>
    <w:p w14:paraId="43E2F3DD" w14:textId="1B0AD013" w:rsidR="00637E06" w:rsidRPr="00637E06" w:rsidRDefault="00637E06" w:rsidP="00637E06">
      <w:pPr>
        <w:shd w:val="clear" w:color="auto" w:fill="FFFFFF"/>
        <w:spacing w:after="0" w:line="240" w:lineRule="auto"/>
      </w:pPr>
      <w:r w:rsidRPr="00637E06">
        <w:t>E' disponibile il bando per l'assegnazione di </w:t>
      </w:r>
      <w:r w:rsidRPr="00637E06">
        <w:rPr>
          <w:b/>
          <w:bCs/>
        </w:rPr>
        <w:t>nr. 2 borse di studio del valore di € 1.100,00</w:t>
      </w:r>
      <w:r w:rsidRPr="00637E06">
        <w:t xml:space="preserve"> - Per maggiori informazioni </w:t>
      </w:r>
      <w:r>
        <w:t>visita il sito</w:t>
      </w:r>
      <w:r w:rsidRPr="00637E06">
        <w:t>.</w:t>
      </w:r>
    </w:p>
    <w:p w14:paraId="3A47053D" w14:textId="77777777" w:rsidR="009F7B73" w:rsidRDefault="009F7B73">
      <w:pPr>
        <w:rPr>
          <w:u w:val="single"/>
        </w:rPr>
      </w:pPr>
    </w:p>
    <w:p w14:paraId="049100FC" w14:textId="6977FEE8" w:rsidR="000E3747" w:rsidRDefault="000E3747">
      <w:r w:rsidRPr="000E3747">
        <w:rPr>
          <w:u w:val="single"/>
        </w:rPr>
        <w:t>Calendario</w:t>
      </w:r>
      <w:r>
        <w:t>:</w:t>
      </w:r>
    </w:p>
    <w:p w14:paraId="2A16A23E" w14:textId="2E8E789B" w:rsidR="00815BC7" w:rsidRDefault="00637E06">
      <w:r w:rsidRPr="00637E06">
        <w:t>La formazione è pensata il sabato e la domenica, concentrandosi in uno o al massimo due weekend al mese per consentire la partecipazione a studenti e lavoratori</w:t>
      </w:r>
      <w:r w:rsidRPr="00637E06">
        <w:t>, a partire dal 7 ottobre 2023 fino al 23 marzo 2024.</w:t>
      </w:r>
    </w:p>
    <w:p w14:paraId="2AB5A63B" w14:textId="77777777" w:rsidR="00637E06" w:rsidRDefault="00637E06"/>
    <w:p w14:paraId="4B3BB877" w14:textId="1E6E78A1" w:rsidR="00815BC7" w:rsidRPr="00815BC7" w:rsidRDefault="00815BC7">
      <w:pPr>
        <w:rPr>
          <w:u w:val="single"/>
        </w:rPr>
      </w:pPr>
      <w:r w:rsidRPr="00815BC7">
        <w:rPr>
          <w:u w:val="single"/>
        </w:rPr>
        <w:t>Costi e sconti:</w:t>
      </w:r>
    </w:p>
    <w:p w14:paraId="02172E4C" w14:textId="77777777" w:rsidR="00637E06" w:rsidRPr="00637E06" w:rsidRDefault="00637E06" w:rsidP="00637E06">
      <w:pPr>
        <w:pStyle w:val="NormaleWeb"/>
        <w:shd w:val="clear" w:color="auto" w:fill="FFFFFF"/>
        <w:spacing w:before="0" w:beforeAutospacing="0" w:after="4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7E06">
        <w:rPr>
          <w:rFonts w:asciiTheme="minorHAnsi" w:eastAsiaTheme="minorHAnsi" w:hAnsiTheme="minorHAnsi" w:cstheme="minorBidi"/>
          <w:sz w:val="22"/>
          <w:szCs w:val="22"/>
          <w:lang w:eastAsia="en-US"/>
        </w:rPr>
        <w:t>Per iscrizioni pervenute entro il 15/04/2023 il costo è di € 2.590,00 + IVA (€ 3.159,80)</w:t>
      </w:r>
      <w:r w:rsidRPr="00637E0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Per iscrizioni pervenute entro il 15/07/2023 il costo è di € 2.890,00 + IVA (€ 3.525,80)</w:t>
      </w:r>
      <w:r w:rsidRPr="00637E0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Per iscrizioni pervenute successivamente il costo è di € 3.190,00 + IVA (€ 3.891,80)</w:t>
      </w:r>
      <w:r w:rsidRPr="00637E0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Per pagamenti in soluzione unica è previsto uno sconto ulteriore del 5%, altrimenti è possibile il pagamento rateizzato senza costi aggiuntivi.</w:t>
      </w:r>
    </w:p>
    <w:p w14:paraId="4E57D9AC" w14:textId="77777777" w:rsidR="00637E06" w:rsidRPr="00637E06" w:rsidRDefault="00637E06" w:rsidP="00637E06">
      <w:pPr>
        <w:pStyle w:val="NormaleWeb"/>
        <w:shd w:val="clear" w:color="auto" w:fill="FFFFFF"/>
        <w:spacing w:before="0" w:beforeAutospacing="0" w:after="4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7E06">
        <w:rPr>
          <w:rFonts w:asciiTheme="minorHAnsi" w:eastAsiaTheme="minorHAnsi" w:hAnsiTheme="minorHAnsi" w:cstheme="minorBidi"/>
          <w:sz w:val="22"/>
          <w:szCs w:val="22"/>
          <w:lang w:eastAsia="en-US"/>
        </w:rPr>
        <w:t>Sono inoltre previste le seguenti scontistiche:</w:t>
      </w:r>
      <w:r w:rsidRPr="00637E0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- Sconto del 5% per iscrizioni multiple avvenute nella stessa settimana</w:t>
      </w:r>
      <w:r w:rsidRPr="00637E0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- Sconto del 10% per studenti o tirocinanti post laurea</w:t>
      </w:r>
      <w:r w:rsidRPr="00637E0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- Sconto del 15% per ex corsisti APL (che abbiano frequentato corsi per un monte ore minimo di 25 ore)</w:t>
      </w:r>
    </w:p>
    <w:p w14:paraId="415BFB5F" w14:textId="4934CAD8" w:rsidR="00A72562" w:rsidRDefault="00637E06" w:rsidP="00A72562">
      <w:r>
        <w:t>GLI SCONTI SONO CUMULABILI.</w:t>
      </w:r>
    </w:p>
    <w:p w14:paraId="09569704" w14:textId="77777777" w:rsidR="00637E06" w:rsidRPr="00A72562" w:rsidRDefault="00637E06" w:rsidP="00A72562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3920759D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>:</w:t>
      </w:r>
      <w:r w:rsidR="009F7B73">
        <w:t xml:space="preserve"> </w:t>
      </w:r>
      <w:hyperlink r:id="rId7" w:history="1">
        <w:r w:rsidR="00637E06" w:rsidRPr="00BB0EC5">
          <w:rPr>
            <w:rStyle w:val="Collegamentoipertestuale"/>
          </w:rPr>
          <w:t>https://www.psicologilombardia.it/formazione/neuropsicologia-del-benessere</w:t>
        </w:r>
      </w:hyperlink>
      <w:r w:rsidR="00637E06">
        <w:t xml:space="preserve"> </w:t>
      </w:r>
    </w:p>
    <w:sectPr w:rsidR="00A13F91" w:rsidRPr="000E37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B219" w14:textId="77777777" w:rsidR="00685BD2" w:rsidRDefault="00685BD2" w:rsidP="000E3747">
      <w:pPr>
        <w:spacing w:after="0" w:line="240" w:lineRule="auto"/>
      </w:pPr>
      <w:r>
        <w:separator/>
      </w:r>
    </w:p>
  </w:endnote>
  <w:endnote w:type="continuationSeparator" w:id="0">
    <w:p w14:paraId="6DAFCF2B" w14:textId="77777777" w:rsidR="00685BD2" w:rsidRDefault="00685BD2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1B0E" w14:textId="77777777" w:rsidR="00685BD2" w:rsidRDefault="00685BD2" w:rsidP="000E3747">
      <w:pPr>
        <w:spacing w:after="0" w:line="240" w:lineRule="auto"/>
      </w:pPr>
      <w:r>
        <w:separator/>
      </w:r>
    </w:p>
  </w:footnote>
  <w:footnote w:type="continuationSeparator" w:id="0">
    <w:p w14:paraId="47CB6FAA" w14:textId="77777777" w:rsidR="00685BD2" w:rsidRDefault="00685BD2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1090"/>
    <w:multiLevelType w:val="multilevel"/>
    <w:tmpl w:val="3ED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60FE"/>
    <w:rsid w:val="00035852"/>
    <w:rsid w:val="000B4AD6"/>
    <w:rsid w:val="000E3747"/>
    <w:rsid w:val="001B6415"/>
    <w:rsid w:val="003075BF"/>
    <w:rsid w:val="003E68C0"/>
    <w:rsid w:val="00410214"/>
    <w:rsid w:val="00505B99"/>
    <w:rsid w:val="005D2869"/>
    <w:rsid w:val="00637E06"/>
    <w:rsid w:val="00685BD2"/>
    <w:rsid w:val="006C32F6"/>
    <w:rsid w:val="00775944"/>
    <w:rsid w:val="00815BC7"/>
    <w:rsid w:val="00903F02"/>
    <w:rsid w:val="009B6E28"/>
    <w:rsid w:val="009D66EA"/>
    <w:rsid w:val="009F7B73"/>
    <w:rsid w:val="00A13F91"/>
    <w:rsid w:val="00A72562"/>
    <w:rsid w:val="00AE2D31"/>
    <w:rsid w:val="00B1276C"/>
    <w:rsid w:val="00B65B84"/>
    <w:rsid w:val="00B74BFD"/>
    <w:rsid w:val="00BB55CC"/>
    <w:rsid w:val="00C16519"/>
    <w:rsid w:val="00D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37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7E0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neuropsicologia-del-beness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cp:lastPrinted>2020-11-06T10:11:00Z</cp:lastPrinted>
  <dcterms:created xsi:type="dcterms:W3CDTF">2023-02-01T09:54:00Z</dcterms:created>
  <dcterms:modified xsi:type="dcterms:W3CDTF">2023-02-01T09:58:00Z</dcterms:modified>
</cp:coreProperties>
</file>