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78" w:rsidRPr="00EC131D" w:rsidRDefault="00F6391E" w:rsidP="004F0078">
      <w:pPr>
        <w:pStyle w:val="Titolo"/>
      </w:pPr>
      <w:r>
        <w:t>NUCLEO</w:t>
      </w:r>
      <w:r w:rsidR="004F0078">
        <w:t xml:space="preserve"> </w:t>
      </w:r>
      <w:r w:rsidR="004F0078" w:rsidRPr="00EC131D">
        <w:t>di VALUTAZIONE</w:t>
      </w:r>
      <w:r w:rsidR="004F0078">
        <w:t xml:space="preserve"> </w:t>
      </w:r>
    </w:p>
    <w:p w:rsidR="004F0078" w:rsidRPr="00EC131D" w:rsidRDefault="00F6391E" w:rsidP="004F0078">
      <w:pPr>
        <w:pStyle w:val="Titolo"/>
      </w:pPr>
      <w:r>
        <w:t>ORDINE DEGLI PSICOLOGI DEL PIEMONTE</w:t>
      </w:r>
    </w:p>
    <w:p w:rsidR="00C27B23" w:rsidRDefault="0048249A" w:rsidP="00E21A79">
      <w:pPr>
        <w:pStyle w:val="Titolo"/>
      </w:pPr>
      <w:r w:rsidRPr="009C6FAC">
        <w:t xml:space="preserve">Scheda di sintesi sulla rilevazione degli OIV o </w:t>
      </w:r>
      <w:r w:rsidR="009A5646"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F6391E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23</w:t>
      </w:r>
      <w:r w:rsidR="00E21A79">
        <w:rPr>
          <w:rFonts w:ascii="Garamond" w:hAnsi="Garamond"/>
        </w:rPr>
        <w:t>/04/2018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E21A79" w:rsidRPr="009C6FAC" w:rsidRDefault="00E21A79" w:rsidP="00E21A79">
      <w:pPr>
        <w:pStyle w:val="Paragrafoelenco"/>
        <w:spacing w:line="360" w:lineRule="auto"/>
        <w:rPr>
          <w:rFonts w:ascii="Garamond" w:hAnsi="Garamond"/>
        </w:rPr>
      </w:pPr>
      <w:r w:rsidRPr="0027335E">
        <w:t xml:space="preserve">Non applicabile per </w:t>
      </w:r>
      <w:r w:rsidR="00F6391E">
        <w:rPr>
          <w:rFonts w:ascii="Garamond" w:hAnsi="Garamond" w:cs="Times New Roman"/>
        </w:rPr>
        <w:t>l’Ordine degli Psicologi del Piemonte</w:t>
      </w: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E21A79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>l procedimento e le modalità segu</w:t>
      </w:r>
      <w:r>
        <w:rPr>
          <w:rFonts w:ascii="Garamond" w:hAnsi="Garamond"/>
        </w:rPr>
        <w:t>ite per condurre la rilevazione sono state: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prevenzione della corruzione e della 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E21A79" w:rsidRDefault="00E21A79" w:rsidP="00E21A79">
      <w:pPr>
        <w:pStyle w:val="Paragrafoelenco"/>
        <w:spacing w:line="276" w:lineRule="auto"/>
        <w:ind w:left="0" w:firstLine="0"/>
      </w:pPr>
      <w:r>
        <w:t>L’OIV</w:t>
      </w:r>
      <w:r w:rsidRPr="00EA5990">
        <w:t xml:space="preserve"> nel corso della rilevazione non ha riscontrato </w:t>
      </w:r>
      <w:r w:rsidR="004F0078">
        <w:t>alcuna</w:t>
      </w:r>
      <w:r w:rsidRPr="00EA5990">
        <w:t xml:space="preserve"> criticità</w:t>
      </w:r>
      <w:r w:rsidR="004F0078">
        <w:t>.</w:t>
      </w:r>
    </w:p>
    <w:p w:rsidR="004F0078" w:rsidRPr="00EA5990" w:rsidRDefault="004F0078" w:rsidP="00E21A79">
      <w:pPr>
        <w:pStyle w:val="Paragrafoelenco"/>
        <w:spacing w:line="276" w:lineRule="auto"/>
        <w:ind w:left="0" w:firstLine="0"/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E21A79" w:rsidRPr="00A75DB2" w:rsidRDefault="00E21A79" w:rsidP="00E21A79">
      <w:pPr>
        <w:pStyle w:val="Paragrafoelenco"/>
        <w:spacing w:line="276" w:lineRule="auto"/>
      </w:pPr>
      <w:r w:rsidRPr="00A75DB2">
        <w:t>Non si ritiene necessario allegare alcuna documentazione aggiuntiva.</w:t>
      </w:r>
    </w:p>
    <w:p w:rsidR="00E21A79" w:rsidRDefault="00E21A79" w:rsidP="00E21A79">
      <w:pPr>
        <w:spacing w:line="360" w:lineRule="auto"/>
        <w:jc w:val="center"/>
        <w:rPr>
          <w:rFonts w:ascii="Tahoma" w:hAnsi="Tahoma" w:cs="Tahoma"/>
          <w:b/>
        </w:rPr>
      </w:pPr>
    </w:p>
    <w:p w:rsidR="00E21A79" w:rsidRPr="00D2519E" w:rsidRDefault="00F6391E" w:rsidP="00E21A79">
      <w:pPr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Il NUCLEIO</w:t>
      </w:r>
      <w:r w:rsidR="00E21A79">
        <w:rPr>
          <w:rFonts w:ascii="Garamond" w:hAnsi="Garamond" w:cs="Times New Roman"/>
          <w:b/>
        </w:rPr>
        <w:t xml:space="preserve"> di</w:t>
      </w:r>
      <w:r w:rsidR="00E21A79" w:rsidRPr="00B140EE">
        <w:rPr>
          <w:rFonts w:ascii="Garamond" w:hAnsi="Garamond" w:cs="Times New Roman"/>
          <w:b/>
        </w:rPr>
        <w:t xml:space="preserve"> VALUTAZIONE</w:t>
      </w:r>
      <w:bookmarkStart w:id="0" w:name="_GoBack"/>
      <w:bookmarkEnd w:id="0"/>
    </w:p>
    <w:p w:rsidR="00E21A79" w:rsidRPr="004F0078" w:rsidRDefault="00E21A79" w:rsidP="004F0078">
      <w:pPr>
        <w:spacing w:after="24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8664055" wp14:editId="35BEF73D">
            <wp:simplePos x="0" y="0"/>
            <wp:positionH relativeFrom="column">
              <wp:posOffset>2013585</wp:posOffset>
            </wp:positionH>
            <wp:positionV relativeFrom="paragraph">
              <wp:posOffset>240665</wp:posOffset>
            </wp:positionV>
            <wp:extent cx="1846580" cy="859155"/>
            <wp:effectExtent l="0" t="0" r="1270" b="0"/>
            <wp:wrapTight wrapText="bothSides">
              <wp:wrapPolygon edited="0">
                <wp:start x="0" y="0"/>
                <wp:lineTo x="0" y="21073"/>
                <wp:lineTo x="21392" y="21073"/>
                <wp:lineTo x="2139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an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Times New Roman"/>
          <w:b/>
          <w:bCs/>
        </w:rPr>
        <w:t>Anna Terzuolo</w:t>
      </w:r>
    </w:p>
    <w:sectPr w:rsidR="00E21A79" w:rsidRPr="004F0078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B9" w:rsidRDefault="00F13EB9">
      <w:pPr>
        <w:spacing w:after="0" w:line="240" w:lineRule="auto"/>
      </w:pPr>
      <w:r>
        <w:separator/>
      </w:r>
    </w:p>
  </w:endnote>
  <w:endnote w:type="continuationSeparator" w:id="0">
    <w:p w:rsidR="00F13EB9" w:rsidRDefault="00F1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B9" w:rsidRDefault="00F13EB9">
      <w:pPr>
        <w:spacing w:after="0" w:line="240" w:lineRule="auto"/>
      </w:pPr>
      <w:r>
        <w:separator/>
      </w:r>
    </w:p>
  </w:footnote>
  <w:footnote w:type="continuationSeparator" w:id="0">
    <w:p w:rsidR="00F13EB9" w:rsidRDefault="00F1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62D898D2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16468A"/>
    <w:rsid w:val="001E2BD8"/>
    <w:rsid w:val="0024134D"/>
    <w:rsid w:val="003E1CF5"/>
    <w:rsid w:val="0048249A"/>
    <w:rsid w:val="004F0078"/>
    <w:rsid w:val="004F18CD"/>
    <w:rsid w:val="0060106A"/>
    <w:rsid w:val="007052EA"/>
    <w:rsid w:val="007A107C"/>
    <w:rsid w:val="00837860"/>
    <w:rsid w:val="00861FE1"/>
    <w:rsid w:val="008A0378"/>
    <w:rsid w:val="008C7C69"/>
    <w:rsid w:val="00955140"/>
    <w:rsid w:val="009A5646"/>
    <w:rsid w:val="009C6FAC"/>
    <w:rsid w:val="00AE6147"/>
    <w:rsid w:val="00AF790D"/>
    <w:rsid w:val="00C27B23"/>
    <w:rsid w:val="00D27496"/>
    <w:rsid w:val="00E21A79"/>
    <w:rsid w:val="00F13EB9"/>
    <w:rsid w:val="00F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E21A79"/>
    <w:pPr>
      <w:numPr>
        <w:numId w:val="1"/>
      </w:numPr>
      <w:spacing w:before="240" w:after="240"/>
      <w:ind w:left="431" w:hanging="431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E21A79"/>
    <w:pPr>
      <w:numPr>
        <w:numId w:val="1"/>
      </w:numPr>
      <w:spacing w:before="240" w:after="240"/>
      <w:ind w:left="431" w:hanging="431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terzuolo</cp:lastModifiedBy>
  <cp:revision>5</cp:revision>
  <cp:lastPrinted>2018-04-19T10:11:00Z</cp:lastPrinted>
  <dcterms:created xsi:type="dcterms:W3CDTF">2018-04-19T09:51:00Z</dcterms:created>
  <dcterms:modified xsi:type="dcterms:W3CDTF">2018-04-23T09:53:00Z</dcterms:modified>
</cp:coreProperties>
</file>